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BB" w:rsidRPr="00E31D57" w:rsidRDefault="00A553BB" w:rsidP="00A553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Спокойствие, только спокойствие</w:t>
      </w:r>
      <w:r w:rsidR="00E31D57" w:rsidRPr="00E31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553BB" w:rsidRPr="00E31D57" w:rsidRDefault="00A553BB" w:rsidP="00A55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 вашем доме случился пожар. Что вы будете делать в первую очередь? Хватать детей, документы, кошку?  А если пожар начался на лестничной клетке или у соседей и дым поднимается к вам? Сможете ли вы с </w:t>
      </w:r>
      <w:proofErr w:type="gramStart"/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полумраке</w:t>
      </w:r>
      <w:proofErr w:type="gramEnd"/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задымления сориентироваться, найти выход, открыть ключом дверь, окно? Смогут ли сделать это </w:t>
      </w:r>
      <w:proofErr w:type="gramStart"/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близкие?</w:t>
      </w:r>
      <w:r w:rsidR="00E31D57"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того, чтобы не оказаться в растерянности и паниковать в экстренной ситуации, спасатели многих стран рекомендуют выработать свой план реагирования на ЧС заранее. И действовать по нему. На крупных предприятиях и в организ</w:t>
      </w:r>
      <w:r w:rsidR="00E31D57"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ациях с этой целью задействуют п</w:t>
      </w:r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эвакуации. Но и дома можно сориентироваться по своему плану, чтобы спасти свою жизнь.     </w:t>
      </w:r>
    </w:p>
    <w:p w:rsidR="00A553BB" w:rsidRPr="00E31D57" w:rsidRDefault="00A553BB" w:rsidP="00A553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31D57">
        <w:rPr>
          <w:sz w:val="28"/>
          <w:szCs w:val="28"/>
        </w:rPr>
        <w:t>От чего оттолкнуться?  В первую очередь от того, что может случиться. По статистике МЧС в Беларуси 80 % ЧС -  пожары в жилом секторе. Основу своего плана можно составить в общих чертах. Что он должен в себя включать:</w:t>
      </w:r>
    </w:p>
    <w:p w:rsidR="00A553BB" w:rsidRPr="00E31D57" w:rsidRDefault="00A553BB" w:rsidP="00A553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31D57">
        <w:rPr>
          <w:sz w:val="28"/>
          <w:szCs w:val="28"/>
        </w:rPr>
        <w:t xml:space="preserve">1) Что может случиться? 2) Где? 3) Как я буду действовать? Как эвакуироваться, если оставаться на месте нельзя? 4) Где будем укрываться? 5) Что будем делать, если первый вариант спасения не сработает или выход </w:t>
      </w:r>
      <w:proofErr w:type="gramStart"/>
      <w:r w:rsidRPr="00E31D57">
        <w:rPr>
          <w:sz w:val="28"/>
          <w:szCs w:val="28"/>
        </w:rPr>
        <w:t>окажется</w:t>
      </w:r>
      <w:proofErr w:type="gramEnd"/>
      <w:r w:rsidRPr="00E31D57">
        <w:rPr>
          <w:sz w:val="28"/>
          <w:szCs w:val="28"/>
        </w:rPr>
        <w:t xml:space="preserve"> заблокирован? 6) Какие вещи нужно взять с собой?</w:t>
      </w:r>
    </w:p>
    <w:p w:rsidR="00A553BB" w:rsidRPr="00E31D57" w:rsidRDefault="00A553BB" w:rsidP="00A553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31D57">
        <w:rPr>
          <w:sz w:val="28"/>
          <w:szCs w:val="28"/>
        </w:rPr>
        <w:t>Для того</w:t>
      </w:r>
      <w:proofErr w:type="gramStart"/>
      <w:r w:rsidRPr="00E31D57">
        <w:rPr>
          <w:sz w:val="28"/>
          <w:szCs w:val="28"/>
        </w:rPr>
        <w:t>,</w:t>
      </w:r>
      <w:proofErr w:type="gramEnd"/>
      <w:r w:rsidRPr="00E31D57">
        <w:rPr>
          <w:sz w:val="28"/>
          <w:szCs w:val="28"/>
        </w:rPr>
        <w:t xml:space="preserve"> чтобы оценить реальность плана вашего опыта, тем более личного,  может оказаться не достаточно. Здесь пригодятся советы тех, кто сталкивался или боролся с ЧС. Помогут инструкции, листовки, буклеты от спасателей или других экстренных служб.  Они позволят выработать нужный подход в зависимости от того, живете ли вы в частном доме или многоэтажке. Кроме угрозы пожара, важно знать и другие потенциальные источники ЧС в вашем районе: есть ли рядом химически опасные объекты, крупные реки, водохранилища, леса, торфяники.</w:t>
      </w:r>
    </w:p>
    <w:p w:rsidR="00A553BB" w:rsidRPr="00E31D57" w:rsidRDefault="00A553BB" w:rsidP="00A55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живете в многоквартирном доме узнайте, если ли запасные выходы из здания, где они находятся, как открываются.</w:t>
      </w:r>
    </w:p>
    <w:p w:rsidR="00A553BB" w:rsidRPr="00E31D57" w:rsidRDefault="00A553BB" w:rsidP="00A55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всегда в зоне доступа держать нужные вещи: телефон, очки, ключи от квартиры, слуховые аппараты, лекарства без которых вы не можете обходиться (инсулин и т.п.)</w:t>
      </w:r>
    </w:p>
    <w:p w:rsidR="00A553BB" w:rsidRPr="00E31D57" w:rsidRDefault="00A553BB" w:rsidP="00A55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загромождайте лестничные клетки и держите открытым доступ к пожарным лестницам.</w:t>
      </w:r>
    </w:p>
    <w:p w:rsidR="00A553BB" w:rsidRPr="00E31D57" w:rsidRDefault="00A553BB" w:rsidP="00A55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коридоре сильное задымление – оцените ситуацию – сможете ли Вы благополучно покинуть здание. Не пользуйтесь лифтом.</w:t>
      </w:r>
    </w:p>
    <w:p w:rsidR="006E7CBE" w:rsidRPr="00E31D57" w:rsidRDefault="00A553BB" w:rsidP="00A55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коридоре слишком много дыма, плотно закройте двери и выбирайтесь на балкон. Сообщите  по телефону «101»</w:t>
      </w:r>
      <w:r w:rsidR="00765D83"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«112»</w:t>
      </w:r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своей квартиры. Действуйте  </w:t>
      </w:r>
      <w:hyperlink r:id="rId5" w:history="1">
        <w:r w:rsidRPr="00E3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рекомендациям спасателей</w:t>
        </w:r>
      </w:hyperlink>
      <w:r w:rsidRPr="00E31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3BB" w:rsidRPr="00E31D57" w:rsidRDefault="00765D83" w:rsidP="00A553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1D57">
        <w:rPr>
          <w:rFonts w:ascii="Times New Roman" w:hAnsi="Times New Roman" w:cs="Times New Roman"/>
          <w:sz w:val="28"/>
          <w:szCs w:val="28"/>
        </w:rPr>
        <w:t>Роман Грек</w:t>
      </w:r>
    </w:p>
    <w:p w:rsidR="00A553BB" w:rsidRPr="00E31D57" w:rsidRDefault="00A553BB" w:rsidP="00A553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1D57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65D83" w:rsidRPr="00E31D57">
        <w:rPr>
          <w:rFonts w:ascii="Times New Roman" w:hAnsi="Times New Roman" w:cs="Times New Roman"/>
          <w:sz w:val="28"/>
          <w:szCs w:val="28"/>
        </w:rPr>
        <w:t>сектора</w:t>
      </w:r>
      <w:r w:rsidRPr="00E31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BB" w:rsidRPr="00E31D57" w:rsidRDefault="00A553BB" w:rsidP="00A553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1D57">
        <w:rPr>
          <w:rFonts w:ascii="Times New Roman" w:hAnsi="Times New Roman" w:cs="Times New Roman"/>
          <w:sz w:val="28"/>
          <w:szCs w:val="28"/>
        </w:rPr>
        <w:t xml:space="preserve">пропаганды и взаимодействия </w:t>
      </w:r>
      <w:proofErr w:type="gramStart"/>
      <w:r w:rsidRPr="00E31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1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BB" w:rsidRPr="00E31D57" w:rsidRDefault="00A553BB" w:rsidP="00A553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1D57">
        <w:rPr>
          <w:rFonts w:ascii="Times New Roman" w:hAnsi="Times New Roman" w:cs="Times New Roman"/>
          <w:sz w:val="28"/>
          <w:szCs w:val="28"/>
        </w:rPr>
        <w:t>общественностью Новополоцкого ГОЧС</w:t>
      </w:r>
    </w:p>
    <w:sectPr w:rsidR="00A553BB" w:rsidRPr="00E3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BB"/>
    <w:rsid w:val="006E7CBE"/>
    <w:rsid w:val="00765D83"/>
    <w:rsid w:val="00A553BB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3BB"/>
  </w:style>
  <w:style w:type="character" w:styleId="a4">
    <w:name w:val="Hyperlink"/>
    <w:basedOn w:val="a0"/>
    <w:uiPriority w:val="99"/>
    <w:semiHidden/>
    <w:unhideWhenUsed/>
    <w:rsid w:val="00A55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3BB"/>
  </w:style>
  <w:style w:type="character" w:styleId="a4">
    <w:name w:val="Hyperlink"/>
    <w:basedOn w:val="a0"/>
    <w:uiPriority w:val="99"/>
    <w:semiHidden/>
    <w:unhideWhenUsed/>
    <w:rsid w:val="00A5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hs.gov.by/pravila/deistv_pri_poga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2191</Characters>
  <Application>Microsoft Office Word</Application>
  <DocSecurity>0</DocSecurity>
  <Lines>18</Lines>
  <Paragraphs>5</Paragraphs>
  <ScaleCrop>false</ScaleCrop>
  <Company>SPecialiST RePack, Sanbuild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dcterms:created xsi:type="dcterms:W3CDTF">2019-04-05T13:40:00Z</dcterms:created>
  <dcterms:modified xsi:type="dcterms:W3CDTF">2021-07-19T07:40:00Z</dcterms:modified>
</cp:coreProperties>
</file>